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07" w:beforeLines="100" w:after="407" w:afterLines="100" w:line="400" w:lineRule="exact"/>
        <w:ind w:firstLine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附件4：</w:t>
      </w:r>
    </w:p>
    <w:p>
      <w:pPr>
        <w:pStyle w:val="2"/>
        <w:spacing w:before="407" w:after="407"/>
        <w:rPr>
          <w:rFonts w:hint="eastAsia" w:eastAsia="方正小标宋简体"/>
          <w:lang w:eastAsia="zh-CN"/>
        </w:rPr>
      </w:pPr>
      <w:bookmarkStart w:id="0" w:name="bookmark22"/>
      <w:bookmarkStart w:id="1" w:name="bookmark23"/>
      <w:bookmarkStart w:id="2" w:name="bookmark24"/>
      <w:r>
        <w:rPr>
          <w:rFonts w:hint="eastAsia"/>
        </w:rPr>
        <w:t>XX学校2021年本科教学工作合格评估材料</w:t>
      </w:r>
    </w:p>
    <w:p>
      <w:pPr>
        <w:pStyle w:val="2"/>
        <w:spacing w:before="407" w:after="407"/>
        <w:rPr>
          <w:rFonts w:hint="eastAsia"/>
        </w:rPr>
      </w:pPr>
      <w:r>
        <w:rPr>
          <w:rFonts w:hint="eastAsia"/>
        </w:rPr>
        <w:t>真实性承诺书</w:t>
      </w:r>
      <w:bookmarkEnd w:id="0"/>
      <w:bookmarkEnd w:id="1"/>
      <w:bookmarkEnd w:id="2"/>
    </w:p>
    <w:p>
      <w:pPr>
        <w:pStyle w:val="5"/>
        <w:spacing w:line="400" w:lineRule="exact"/>
        <w:ind w:firstLine="139" w:firstLineChars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国务院教育督导委员会办公室：</w:t>
      </w:r>
    </w:p>
    <w:p>
      <w:pPr>
        <w:pStyle w:val="5"/>
        <w:spacing w:line="400" w:lineRule="exact"/>
        <w:ind w:firstLine="480" w:firstLineChars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按照《普通高等学校本科教学工作合格评估实施办法》等评估文件要求，我校在自我评估的基础上研究编制了《本科教学工作合格评估自评报告》和有关支撑材料，现按要求提交你办作为评估材料。</w:t>
      </w:r>
    </w:p>
    <w:p>
      <w:pPr>
        <w:pStyle w:val="5"/>
        <w:spacing w:line="400" w:lineRule="exact"/>
        <w:ind w:firstLine="480" w:firstLineChars="200"/>
        <w:jc w:val="both"/>
        <w:rPr>
          <w:rFonts w:eastAsia="PMingLiU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我校承诺：我校已对所提供评估材料进行认真审核，确保评估材料真实、有效，不存在管理不当和审核疏忽的情形。如所提供评估材料与我校实际情况不符，我校同意认定为评估材料和数据作假，自愿承担所有后果。</w:t>
      </w:r>
    </w:p>
    <w:p>
      <w:pPr>
        <w:pStyle w:val="5"/>
        <w:spacing w:line="400" w:lineRule="exact"/>
        <w:ind w:firstLine="480" w:firstLineChars="200"/>
        <w:jc w:val="both"/>
        <w:rPr>
          <w:rFonts w:hint="eastAsia" w:eastAsia="PMingLiU"/>
          <w:color w:val="000000"/>
          <w:sz w:val="24"/>
          <w:szCs w:val="24"/>
        </w:rPr>
      </w:pPr>
    </w:p>
    <w:p>
      <w:pPr>
        <w:pStyle w:val="5"/>
        <w:spacing w:line="400" w:lineRule="exact"/>
        <w:ind w:left="4677" w:leftChars="2126" w:firstLine="0"/>
        <w:rPr>
          <w:rFonts w:eastAsia="PMingLiU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学校党委书记签字：</w:t>
      </w:r>
    </w:p>
    <w:p>
      <w:pPr>
        <w:pStyle w:val="5"/>
        <w:spacing w:line="400" w:lineRule="exact"/>
        <w:ind w:left="4677" w:leftChars="2126" w:firstLine="0"/>
        <w:rPr>
          <w:rFonts w:hint="eastAsia" w:eastAsia="PMingLiU"/>
          <w:color w:val="000000"/>
          <w:sz w:val="24"/>
          <w:szCs w:val="24"/>
        </w:rPr>
      </w:pPr>
    </w:p>
    <w:p>
      <w:pPr>
        <w:pStyle w:val="5"/>
        <w:spacing w:line="400" w:lineRule="exact"/>
        <w:ind w:left="4677" w:leftChars="2126" w:firstLine="0"/>
        <w:rPr>
          <w:rFonts w:eastAsia="PMingLiU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学校校长签字：</w:t>
      </w:r>
    </w:p>
    <w:p>
      <w:pPr>
        <w:pStyle w:val="5"/>
        <w:spacing w:line="400" w:lineRule="exact"/>
        <w:ind w:left="4677" w:leftChars="2126" w:firstLine="0"/>
        <w:rPr>
          <w:rFonts w:hint="eastAsia" w:eastAsia="PMingLiU"/>
          <w:color w:val="000000"/>
          <w:sz w:val="24"/>
          <w:szCs w:val="24"/>
        </w:rPr>
      </w:pPr>
    </w:p>
    <w:p>
      <w:pPr>
        <w:pStyle w:val="5"/>
        <w:spacing w:line="400" w:lineRule="exact"/>
        <w:ind w:left="6378" w:leftChars="289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（学校盖章）</w:t>
      </w:r>
    </w:p>
    <w:p>
      <w:pPr>
        <w:pStyle w:val="5"/>
        <w:spacing w:line="400" w:lineRule="exact"/>
        <w:ind w:left="6378" w:leftChars="289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年 </w:t>
      </w:r>
      <w:r>
        <w:rPr>
          <w:rFonts w:eastAsia="PMingLiU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eastAsia="PMingLiU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书宋简体" w:hAnsi="方正书宋简体" w:eastAsia="方正书宋简体" w:cs="方正书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rFonts w:ascii="Times New Roman" w:hAnsi="Times New Roman" w:eastAsia="方正小标宋简体"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398" w:lineRule="auto"/>
      <w:ind w:firstLine="1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2021-11-30T03:02:02Z</dcterms:created>
  <dc:creator>Administrator</dc:creator>
  <cp:lastModifiedBy>好好学习！</cp:lastModifiedBy>
  <dcterms:modified xsi:type="dcterms:W3CDTF">2021-11-30T03:02:43Z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BA5DF54CD377486B8692AAC376BC9F68</vt:lpwstr>
  </property>
</Properties>
</file>